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C7" w:rsidRPr="006C5AC7" w:rsidRDefault="006C5AC7" w:rsidP="006C5AC7">
      <w:pPr>
        <w:spacing w:before="100" w:beforeAutospacing="1" w:after="100" w:afterAutospacing="1" w:line="240" w:lineRule="auto"/>
        <w:outlineLvl w:val="0"/>
        <w:rPr>
          <w:rFonts w:ascii="Times New Roman" w:eastAsia="Times New Roman" w:hAnsi="Times New Roman" w:cs="Times New Roman"/>
          <w:sz w:val="24"/>
          <w:szCs w:val="24"/>
          <w:lang w:eastAsia="da-DK"/>
        </w:rPr>
      </w:pPr>
      <w:r w:rsidRPr="006C5AC7">
        <w:rPr>
          <w:rFonts w:ascii="Calibri" w:eastAsia="Times New Roman" w:hAnsi="Calibri" w:cs="Times New Roman"/>
          <w:b/>
          <w:sz w:val="40"/>
          <w:szCs w:val="32"/>
          <w:lang w:eastAsia="da-DK"/>
        </w:rPr>
        <w:t>Til medlemmerne af Handrupgaard Grundejerforening.</w:t>
      </w:r>
    </w:p>
    <w:p w:rsidR="006C5AC7" w:rsidRPr="006C5AC7" w:rsidRDefault="006C5AC7" w:rsidP="006C5AC7">
      <w:pPr>
        <w:tabs>
          <w:tab w:val="left" w:pos="1304"/>
        </w:tabs>
        <w:spacing w:before="60" w:after="100" w:afterAutospacing="1" w:line="240" w:lineRule="auto"/>
        <w:jc w:val="both"/>
        <w:rPr>
          <w:rFonts w:ascii="Times New Roman" w:eastAsia="Times New Roman" w:hAnsi="Times New Roman" w:cs="Times New Roman"/>
          <w:sz w:val="24"/>
          <w:szCs w:val="24"/>
          <w:lang w:eastAsia="da-DK"/>
        </w:rPr>
      </w:pPr>
      <w:r w:rsidRPr="006C5AC7">
        <w:rPr>
          <w:rFonts w:ascii="Calibri" w:eastAsia="Times New Roman" w:hAnsi="Calibri" w:cs="Times New Roman"/>
          <w:sz w:val="24"/>
          <w:szCs w:val="24"/>
          <w:lang w:eastAsia="da-DK"/>
        </w:rPr>
        <w:t>Bestyrelsen siger tak for i år med ønsket om en glædelig jul og et godt nytår.</w:t>
      </w:r>
    </w:p>
    <w:p w:rsidR="006C5AC7" w:rsidRPr="006C5AC7" w:rsidRDefault="006C5AC7" w:rsidP="006C5AC7">
      <w:pPr>
        <w:tabs>
          <w:tab w:val="left" w:pos="1304"/>
        </w:tabs>
        <w:spacing w:before="60" w:after="100" w:afterAutospacing="1" w:line="240" w:lineRule="auto"/>
        <w:jc w:val="both"/>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Denne meddelelse sendes elektronisk til medlemmer, som har meddelt deres e-mail adresse til kassereren. For de resterende må det klares med fodpost. Årsregnskabet og referatet fra generalforsamlingen findes på foreningens hjemmeside:</w:t>
      </w:r>
    </w:p>
    <w:p w:rsidR="006C5AC7" w:rsidRPr="006C5AC7" w:rsidRDefault="006C5AC7" w:rsidP="006C5AC7">
      <w:pPr>
        <w:tabs>
          <w:tab w:val="left" w:pos="1304"/>
        </w:tabs>
        <w:spacing w:before="60" w:after="100" w:afterAutospacing="1" w:line="240" w:lineRule="auto"/>
        <w:jc w:val="center"/>
        <w:rPr>
          <w:rFonts w:ascii="Times New Roman" w:eastAsia="Times New Roman" w:hAnsi="Times New Roman" w:cs="Times New Roman"/>
          <w:sz w:val="24"/>
          <w:szCs w:val="24"/>
          <w:lang w:eastAsia="da-DK"/>
        </w:rPr>
      </w:pPr>
      <w:hyperlink r:id="rId5" w:history="1">
        <w:r w:rsidRPr="006C5AC7">
          <w:rPr>
            <w:rFonts w:ascii="Calibri" w:eastAsia="Times New Roman" w:hAnsi="Calibri" w:cs="Times New Roman"/>
            <w:b/>
            <w:i/>
            <w:color w:val="0000FF"/>
            <w:sz w:val="24"/>
            <w:szCs w:val="24"/>
            <w:u w:val="single"/>
            <w:lang w:eastAsia="da-DK"/>
          </w:rPr>
          <w:t>www.handrupgaardgrundejerforening.dk</w:t>
        </w:r>
      </w:hyperlink>
      <w:r w:rsidRPr="006C5AC7">
        <w:rPr>
          <w:rFonts w:ascii="Calibri" w:eastAsia="Times New Roman" w:hAnsi="Calibri" w:cs="Verdana"/>
          <w:b/>
          <w:sz w:val="24"/>
          <w:szCs w:val="24"/>
          <w:lang w:eastAsia="da-DK"/>
        </w:rPr>
        <w:t>.</w:t>
      </w:r>
    </w:p>
    <w:p w:rsidR="006C5AC7" w:rsidRPr="006C5AC7" w:rsidRDefault="006C5AC7" w:rsidP="006C5AC7">
      <w:pPr>
        <w:spacing w:before="8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Times New Roman"/>
          <w:b/>
          <w:sz w:val="24"/>
          <w:szCs w:val="24"/>
          <w:lang w:eastAsia="da-DK"/>
        </w:rPr>
        <w:t>Nyhedsbreve.</w:t>
      </w:r>
      <w:r w:rsidRPr="006C5AC7">
        <w:rPr>
          <w:rFonts w:ascii="Calibri" w:eastAsia="Times New Roman" w:hAnsi="Calibri" w:cs="Times New Roman"/>
          <w:sz w:val="24"/>
          <w:szCs w:val="24"/>
          <w:lang w:eastAsia="da-DK"/>
        </w:rPr>
        <w:t xml:space="preserve"> Bestyrelsen vil som tidligere efter behov udsende nyhedsbreve til medlemmerne. Disse nyhedsbreve udsendes af omkostningsmæssige grunde fortrinsvis elektronisk, så oplys, også af den grund, din mailadresse ved at sende en mail til kassereren på</w:t>
      </w:r>
      <w:r w:rsidRPr="006C5AC7">
        <w:rPr>
          <w:rFonts w:ascii="Times New Roman" w:eastAsia="Times New Roman" w:hAnsi="Times New Roman" w:cs="Times New Roman"/>
          <w:color w:val="1F497D"/>
          <w:sz w:val="24"/>
          <w:szCs w:val="24"/>
          <w:lang w:eastAsia="da-DK"/>
        </w:rPr>
        <w:t xml:space="preserve"> </w:t>
      </w:r>
      <w:hyperlink r:id="rId6" w:history="1">
        <w:r w:rsidRPr="006C5AC7">
          <w:rPr>
            <w:rFonts w:ascii="Times New Roman" w:eastAsia="Times New Roman" w:hAnsi="Times New Roman" w:cs="Times New Roman"/>
            <w:color w:val="0000FF"/>
            <w:sz w:val="24"/>
            <w:szCs w:val="24"/>
            <w:u w:val="single"/>
            <w:lang w:eastAsia="da-DK"/>
          </w:rPr>
          <w:t>ij@revigolf.dk</w:t>
        </w:r>
      </w:hyperlink>
      <w:r w:rsidRPr="006C5AC7">
        <w:rPr>
          <w:rFonts w:ascii="Times New Roman" w:eastAsia="Times New Roman" w:hAnsi="Times New Roman" w:cs="Times New Roman"/>
          <w:color w:val="1F497D"/>
          <w:sz w:val="24"/>
          <w:szCs w:val="24"/>
          <w:lang w:eastAsia="da-DK"/>
        </w:rPr>
        <w:t>.”</w:t>
      </w:r>
    </w:p>
    <w:p w:rsidR="006C5AC7" w:rsidRPr="006C5AC7" w:rsidRDefault="006C5AC7" w:rsidP="006C5AC7">
      <w:pPr>
        <w:autoSpaceDE w:val="0"/>
        <w:autoSpaceDN w:val="0"/>
        <w:adjustRightInd w:val="0"/>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 xml:space="preserve">Referat. </w:t>
      </w:r>
      <w:r w:rsidRPr="006C5AC7">
        <w:rPr>
          <w:rFonts w:ascii="Calibri" w:eastAsia="Times New Roman" w:hAnsi="Calibri" w:cs="Verdana"/>
          <w:sz w:val="24"/>
          <w:szCs w:val="24"/>
          <w:lang w:eastAsia="da-DK"/>
        </w:rPr>
        <w:t>Referatet, fra generalforsamlingen i 2015, som også indeholder bestyrelsens beretning, kan man læse om foreningens aktiviteter i det forløbne foreningsår. Samme sted finder man også regnskabet for foreningsåret 2014 – 2015.</w:t>
      </w:r>
    </w:p>
    <w:p w:rsidR="006C5AC7" w:rsidRPr="006C5AC7" w:rsidRDefault="006C5AC7" w:rsidP="006C5AC7">
      <w:pPr>
        <w:autoSpaceDE w:val="0"/>
        <w:autoSpaceDN w:val="0"/>
        <w:adjustRightInd w:val="0"/>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Kontingent.</w:t>
      </w:r>
      <w:r w:rsidRPr="006C5AC7">
        <w:rPr>
          <w:rFonts w:ascii="Calibri" w:eastAsia="Times New Roman" w:hAnsi="Calibri" w:cs="Verdana"/>
          <w:sz w:val="24"/>
          <w:szCs w:val="24"/>
          <w:lang w:eastAsia="da-DK"/>
        </w:rPr>
        <w:t xml:space="preserve"> Kontingentet for 2015/16 forfalder til betaling den 1. januar 2016 med sidste rettidige betalingsdato den 31. januar 2016, jfr. vedtægternes § 8, 3. afsnit. I kan bidrage til portobesparelser ved at tilmelde kontingentet til betaling via Nets (tidligere hed det PBS). Nets udsender girokort direkte til de medlemmer, som ikke har tilmeldt kontingentbetalingen til betaling via Nets.</w:t>
      </w:r>
    </w:p>
    <w:p w:rsidR="006C5AC7" w:rsidRPr="006C5AC7" w:rsidRDefault="006C5AC7" w:rsidP="006C5AC7">
      <w:pPr>
        <w:autoSpaceDE w:val="0"/>
        <w:autoSpaceDN w:val="0"/>
        <w:adjustRightInd w:val="0"/>
        <w:spacing w:before="12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 xml:space="preserve">Fårebakken. </w:t>
      </w:r>
      <w:r w:rsidRPr="006C5AC7">
        <w:rPr>
          <w:rFonts w:ascii="Calibri" w:eastAsia="Times New Roman" w:hAnsi="Calibri" w:cs="Verdana"/>
          <w:sz w:val="24"/>
          <w:szCs w:val="24"/>
          <w:lang w:eastAsia="da-DK"/>
        </w:rPr>
        <w:t>Efter generalforsamlingen har bestyrelsen bestilt en landinspektør til at genfinde og genafmærke skellene mellem Fårebakken og dens naboer. De genafmærkede skel viser, at der er mulighed for yderligere nedskæring på foreningens ejendom mod vest og syd uden at forgribe sig på naboernes beplantning.</w:t>
      </w:r>
    </w:p>
    <w:p w:rsidR="006C5AC7" w:rsidRPr="006C5AC7" w:rsidRDefault="006C5AC7" w:rsidP="006C5AC7">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I vinteren 2015 gennemførte bestyrelsen en større nedskæring mod nord for at sikre udsigt. Bestyrelsen har for nærværende ingen planer om yderligere nedskæring, men vil gennemføre vedligeholdelse jfr. ”Vedligeholdelsesplan for grønne områder,” som findes på foreningens hjemmeside, og beskriver følgende:</w:t>
      </w:r>
    </w:p>
    <w:p w:rsidR="006C5AC7" w:rsidRPr="006C5AC7" w:rsidRDefault="006C5AC7" w:rsidP="006C5AC7">
      <w:pPr>
        <w:autoSpaceDE w:val="0"/>
        <w:autoSpaceDN w:val="0"/>
        <w:adjustRightInd w:val="0"/>
        <w:spacing w:before="40" w:after="0" w:line="240" w:lineRule="auto"/>
        <w:ind w:left="567"/>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3. Fårebakken (Fra Birkesvinget til Hasselvej samt toppen).</w:t>
      </w:r>
    </w:p>
    <w:p w:rsidR="006C5AC7" w:rsidRPr="006C5AC7" w:rsidRDefault="006C5AC7" w:rsidP="006C5AC7">
      <w:pPr>
        <w:autoSpaceDE w:val="0"/>
        <w:autoSpaceDN w:val="0"/>
        <w:adjustRightInd w:val="0"/>
        <w:spacing w:before="40" w:after="0" w:line="240" w:lineRule="auto"/>
        <w:ind w:left="771"/>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Græs på top og de 2 stier klippes 4 gange jævnt fordelt i sæsonen.</w:t>
      </w:r>
    </w:p>
    <w:p w:rsidR="006C5AC7" w:rsidRPr="006C5AC7" w:rsidRDefault="006C5AC7" w:rsidP="006C5AC7">
      <w:pPr>
        <w:autoSpaceDE w:val="0"/>
        <w:autoSpaceDN w:val="0"/>
        <w:adjustRightInd w:val="0"/>
        <w:spacing w:before="40" w:after="0" w:line="240" w:lineRule="auto"/>
        <w:ind w:left="771"/>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Indtil videre indgår vedligeholdelse af Fårebakkens sider ikke i planen.</w:t>
      </w:r>
    </w:p>
    <w:p w:rsidR="006C5AC7" w:rsidRPr="006C5AC7" w:rsidRDefault="006C5AC7" w:rsidP="006C5AC7">
      <w:pPr>
        <w:autoSpaceDE w:val="0"/>
        <w:autoSpaceDN w:val="0"/>
        <w:adjustRightInd w:val="0"/>
        <w:spacing w:before="4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Såfremt der måtte være medlemmer, som kunne ønske yderligere nedskæringer med henblik på at forbedre udsigt, bedes dette meddelt bestyrelsen, gerne sammen med et tilbud om medvirken.</w:t>
      </w:r>
    </w:p>
    <w:p w:rsidR="006C5AC7" w:rsidRPr="006C5AC7" w:rsidRDefault="006C5AC7" w:rsidP="006C5AC7">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Bestyrelsen vil lade ønsker og tilbud indgå i en evt. revision af vedligeholdelsesplanen.</w:t>
      </w:r>
    </w:p>
    <w:p w:rsidR="006C5AC7" w:rsidRPr="006C5AC7" w:rsidRDefault="006C5AC7" w:rsidP="006C5AC7">
      <w:pPr>
        <w:autoSpaceDE w:val="0"/>
        <w:autoSpaceDN w:val="0"/>
        <w:adjustRightInd w:val="0"/>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 xml:space="preserve">Badestien. </w:t>
      </w:r>
      <w:r w:rsidRPr="006C5AC7">
        <w:rPr>
          <w:rFonts w:ascii="Calibri" w:eastAsia="Times New Roman" w:hAnsi="Calibri" w:cs="Verdana"/>
          <w:sz w:val="24"/>
          <w:szCs w:val="24"/>
          <w:lang w:eastAsia="da-DK"/>
        </w:rPr>
        <w:t>Landinspektøren har også afsat skel ved Badestien, som er blevet noget smal. Det er medlemmernes skelbeplantning som har bredt sig meget, og vi vil kontakte dem derom for at få stien gjort mere farbar.</w:t>
      </w:r>
    </w:p>
    <w:p w:rsidR="006C5AC7" w:rsidRPr="006C5AC7" w:rsidRDefault="006C5AC7" w:rsidP="006C5AC7">
      <w:pPr>
        <w:autoSpaceDE w:val="0"/>
        <w:autoSpaceDN w:val="0"/>
        <w:adjustRightInd w:val="0"/>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Snerydning.</w:t>
      </w:r>
      <w:r>
        <w:rPr>
          <w:rFonts w:ascii="Calibri" w:eastAsia="Times New Roman" w:hAnsi="Calibri" w:cs="Verdana"/>
          <w:b/>
          <w:sz w:val="24"/>
          <w:szCs w:val="24"/>
          <w:lang w:eastAsia="da-DK"/>
        </w:rPr>
        <w:t xml:space="preserve"> </w:t>
      </w:r>
      <w:r w:rsidRPr="006C5AC7">
        <w:rPr>
          <w:rFonts w:ascii="Calibri" w:eastAsia="Times New Roman" w:hAnsi="Calibri" w:cs="Times New Roman"/>
          <w:sz w:val="24"/>
          <w:szCs w:val="24"/>
          <w:lang w:eastAsia="da-DK"/>
        </w:rPr>
        <w:t xml:space="preserve">I årene fremover foretages situationsbetinget snerydning efter behov, på vejene Handrupgårdsvej, Fårefolden, Lyngvej og Fyrrebakken (den rundstrækning disse veje danner). Per </w:t>
      </w:r>
      <w:r w:rsidRPr="006C5AC7">
        <w:rPr>
          <w:rFonts w:ascii="Calibri" w:eastAsia="Times New Roman" w:hAnsi="Calibri" w:cs="Times New Roman"/>
          <w:sz w:val="24"/>
          <w:szCs w:val="24"/>
          <w:lang w:eastAsia="da-DK"/>
        </w:rPr>
        <w:lastRenderedPageBreak/>
        <w:t>Fyrenkilde, som bor i området, er foreningens kontaktmand vedrørende snerydning. Adresse og telefonnummer findes på foreningens hjemmeside under Generelt - Bestyrelsen.</w:t>
      </w:r>
    </w:p>
    <w:p w:rsidR="006C5AC7" w:rsidRPr="006C5AC7" w:rsidRDefault="006C5AC7" w:rsidP="006C5AC7">
      <w:pPr>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Badebroen.</w:t>
      </w:r>
      <w:r w:rsidRPr="006C5AC7">
        <w:rPr>
          <w:rFonts w:ascii="Calibri" w:eastAsia="Times New Roman" w:hAnsi="Calibri" w:cs="Tahoma"/>
          <w:sz w:val="24"/>
          <w:szCs w:val="24"/>
          <w:lang w:eastAsia="da-DK"/>
        </w:rPr>
        <w:t xml:space="preserve"> Tidspunktet for genudsætningen af badebroen er, som tidligere meddelt, fastlagt til </w:t>
      </w:r>
    </w:p>
    <w:p w:rsidR="006C5AC7" w:rsidRPr="006C5AC7" w:rsidRDefault="006C5AC7" w:rsidP="006C5AC7">
      <w:pPr>
        <w:autoSpaceDE w:val="0"/>
        <w:autoSpaceDN w:val="0"/>
        <w:adjustRightInd w:val="0"/>
        <w:spacing w:before="40" w:after="100" w:afterAutospacing="1" w:line="240" w:lineRule="auto"/>
        <w:jc w:val="center"/>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Lørdag den 30. april 2016 kl. 09,00.</w:t>
      </w:r>
    </w:p>
    <w:p w:rsidR="006C5AC7" w:rsidRPr="006C5AC7" w:rsidRDefault="006C5AC7" w:rsidP="006C5AC7">
      <w:pPr>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 xml:space="preserve">så reserver hellere dagen med det samme, så du ikke bliver forhindret. Tidspunktet for landsætningen for vinteren i efteråret 2016 har vi fastlagt til </w:t>
      </w:r>
      <w:r w:rsidRPr="006C5AC7">
        <w:rPr>
          <w:rFonts w:ascii="Calibri" w:eastAsia="Times New Roman" w:hAnsi="Calibri" w:cs="Verdana"/>
          <w:b/>
          <w:sz w:val="24"/>
          <w:szCs w:val="24"/>
          <w:lang w:eastAsia="da-DK"/>
        </w:rPr>
        <w:t>søndag den 9. oktober 2016</w:t>
      </w:r>
      <w:r w:rsidRPr="006C5AC7">
        <w:rPr>
          <w:rFonts w:ascii="Calibri" w:eastAsia="Times New Roman" w:hAnsi="Calibri" w:cs="Verdana"/>
          <w:sz w:val="24"/>
          <w:szCs w:val="24"/>
          <w:lang w:eastAsia="da-DK"/>
        </w:rPr>
        <w:t>, så reserver hellere også den dag ved samme lejlighed.</w:t>
      </w:r>
    </w:p>
    <w:p w:rsidR="006C5AC7" w:rsidRPr="006C5AC7" w:rsidRDefault="006C5AC7" w:rsidP="006C5AC7">
      <w:pPr>
        <w:autoSpaceDE w:val="0"/>
        <w:autoSpaceDN w:val="0"/>
        <w:adjustRightInd w:val="0"/>
        <w:spacing w:before="10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Generalforsamling.</w:t>
      </w:r>
      <w:r w:rsidRPr="006C5AC7">
        <w:rPr>
          <w:rFonts w:ascii="Calibri" w:eastAsia="Times New Roman" w:hAnsi="Calibri" w:cs="Verdana"/>
          <w:sz w:val="24"/>
          <w:szCs w:val="24"/>
          <w:lang w:eastAsia="da-DK"/>
        </w:rPr>
        <w:t xml:space="preserve"> På hjemmesiden under Generalforsamlinger ses det, at næste års generalforsamling finder sted på</w:t>
      </w:r>
    </w:p>
    <w:p w:rsidR="006C5AC7" w:rsidRPr="006C5AC7" w:rsidRDefault="006C5AC7" w:rsidP="006C5AC7">
      <w:pPr>
        <w:autoSpaceDE w:val="0"/>
        <w:autoSpaceDN w:val="0"/>
        <w:adjustRightInd w:val="0"/>
        <w:spacing w:before="40" w:after="100" w:afterAutospacing="1" w:line="240" w:lineRule="auto"/>
        <w:jc w:val="center"/>
        <w:rPr>
          <w:rFonts w:ascii="Times New Roman" w:eastAsia="Times New Roman" w:hAnsi="Times New Roman" w:cs="Times New Roman"/>
          <w:sz w:val="24"/>
          <w:szCs w:val="24"/>
          <w:lang w:eastAsia="da-DK"/>
        </w:rPr>
      </w:pPr>
      <w:r w:rsidRPr="006C5AC7">
        <w:rPr>
          <w:rFonts w:ascii="Calibri" w:eastAsia="Times New Roman" w:hAnsi="Calibri" w:cs="Verdana"/>
          <w:b/>
          <w:sz w:val="24"/>
          <w:szCs w:val="24"/>
          <w:lang w:eastAsia="da-DK"/>
        </w:rPr>
        <w:t>Ebeltoft Park Hotel lørdag den 8. oktober 2016 kl. 11,00.</w:t>
      </w:r>
    </w:p>
    <w:p w:rsidR="006C5AC7" w:rsidRPr="006C5AC7" w:rsidRDefault="006C5AC7" w:rsidP="006C5AC7">
      <w:pPr>
        <w:autoSpaceDE w:val="0"/>
        <w:autoSpaceDN w:val="0"/>
        <w:adjustRightInd w:val="0"/>
        <w:spacing w:before="4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Reserver allerede nu tidspunktet og husk tilmelding til frokosten, samt at forslag skal indsendes senest 8 dage før.</w:t>
      </w:r>
    </w:p>
    <w:p w:rsidR="006C5AC7" w:rsidRPr="006C5AC7" w:rsidRDefault="006C5AC7" w:rsidP="006C5AC7">
      <w:pPr>
        <w:autoSpaceDE w:val="0"/>
        <w:autoSpaceDN w:val="0"/>
        <w:adjustRightInd w:val="0"/>
        <w:spacing w:before="40" w:after="100" w:afterAutospacing="1" w:line="240" w:lineRule="auto"/>
        <w:rPr>
          <w:rFonts w:ascii="Times New Roman" w:eastAsia="Times New Roman" w:hAnsi="Times New Roman" w:cs="Times New Roman"/>
          <w:sz w:val="24"/>
          <w:szCs w:val="24"/>
          <w:lang w:eastAsia="da-DK"/>
        </w:rPr>
      </w:pPr>
      <w:r w:rsidRPr="006C5AC7">
        <w:rPr>
          <w:rFonts w:ascii="Calibri" w:eastAsia="Times New Roman" w:hAnsi="Calibri" w:cs="Verdana"/>
          <w:sz w:val="24"/>
          <w:szCs w:val="24"/>
          <w:lang w:eastAsia="da-DK"/>
        </w:rPr>
        <w:t>P.b.v.</w:t>
      </w:r>
      <w:r>
        <w:rPr>
          <w:rFonts w:ascii="Times New Roman" w:eastAsia="Times New Roman" w:hAnsi="Times New Roman" w:cs="Times New Roman"/>
          <w:sz w:val="24"/>
          <w:szCs w:val="24"/>
          <w:lang w:eastAsia="da-DK"/>
        </w:rPr>
        <w:br/>
      </w:r>
      <w:r w:rsidRPr="006C5AC7">
        <w:rPr>
          <w:rFonts w:ascii="Calibri" w:eastAsia="Times New Roman" w:hAnsi="Calibri" w:cs="Times New Roman"/>
          <w:sz w:val="24"/>
          <w:szCs w:val="24"/>
          <w:lang w:eastAsia="da-DK"/>
        </w:rPr>
        <w:t>Knud Erik Jensen</w:t>
      </w:r>
    </w:p>
    <w:p w:rsidR="006C5AC7" w:rsidRPr="006C5AC7" w:rsidRDefault="006C5AC7" w:rsidP="006C5AC7">
      <w:pPr>
        <w:spacing w:before="60" w:after="100" w:afterAutospacing="1" w:line="240" w:lineRule="auto"/>
        <w:outlineLvl w:val="0"/>
        <w:rPr>
          <w:rFonts w:ascii="Times New Roman" w:eastAsia="Times New Roman" w:hAnsi="Times New Roman" w:cs="Times New Roman"/>
          <w:sz w:val="24"/>
          <w:szCs w:val="24"/>
          <w:lang w:eastAsia="da-DK"/>
        </w:rPr>
      </w:pPr>
      <w:r w:rsidRPr="006C5AC7">
        <w:rPr>
          <w:rFonts w:ascii="Calibri" w:eastAsia="Times New Roman" w:hAnsi="Calibri" w:cs="Times New Roman"/>
          <w:b/>
          <w:sz w:val="24"/>
          <w:szCs w:val="24"/>
          <w:lang w:eastAsia="da-DK"/>
        </w:rPr>
        <w:t>Efter generalforsamlingen i 2015 konstituerede bestyrelsen sig som følger:</w:t>
      </w:r>
    </w:p>
    <w:p w:rsidR="006C5AC7" w:rsidRPr="006C5AC7" w:rsidRDefault="006C5AC7" w:rsidP="006C5AC7">
      <w:pPr>
        <w:tabs>
          <w:tab w:val="left" w:pos="1304"/>
        </w:tabs>
        <w:spacing w:before="20"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b/>
          <w:sz w:val="24"/>
          <w:szCs w:val="24"/>
          <w:lang w:eastAsia="da-DK"/>
        </w:rPr>
        <w:t>Formand – Ansvarlig for kontakt til myndigheder, samt for beplantning, dræn, stier og veje:</w:t>
      </w:r>
    </w:p>
    <w:p w:rsidR="006C5AC7" w:rsidRPr="006C5AC7" w:rsidRDefault="006C5AC7" w:rsidP="006C5AC7">
      <w:pPr>
        <w:tabs>
          <w:tab w:val="left" w:pos="1304"/>
        </w:tabs>
        <w:spacing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sz w:val="24"/>
          <w:szCs w:val="24"/>
          <w:lang w:eastAsia="da-DK"/>
        </w:rPr>
        <w:t>Knud Erik Jensen, Korsagervej 3, Haslund, 8940 Randers SV, tlf.: 86 44 54 64, e-mail: kej.jensen@gmail.com</w:t>
      </w:r>
    </w:p>
    <w:p w:rsidR="006C5AC7" w:rsidRPr="006C5AC7" w:rsidRDefault="006C5AC7" w:rsidP="006C5AC7">
      <w:pPr>
        <w:tabs>
          <w:tab w:val="left" w:pos="1304"/>
        </w:tabs>
        <w:spacing w:before="20"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b/>
          <w:sz w:val="24"/>
          <w:szCs w:val="24"/>
          <w:lang w:eastAsia="da-DK"/>
        </w:rPr>
        <w:t>Næstformand og Kontaktmand – Ansvarlig for praktisk håndtering af badebro:</w:t>
      </w:r>
    </w:p>
    <w:p w:rsidR="006C5AC7" w:rsidRPr="006C5AC7" w:rsidRDefault="006C5AC7" w:rsidP="006C5AC7">
      <w:pPr>
        <w:tabs>
          <w:tab w:val="left" w:pos="1304"/>
        </w:tabs>
        <w:spacing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sz w:val="24"/>
          <w:szCs w:val="24"/>
          <w:lang w:eastAsia="da-DK"/>
        </w:rPr>
        <w:t xml:space="preserve">Kjeld Juul Sørensen, Selandersvej 82, 8920 Randers NV, tlf.: 40 58 42 56, e-mail: </w:t>
      </w:r>
      <w:hyperlink r:id="rId7" w:history="1">
        <w:r w:rsidRPr="006C5AC7">
          <w:rPr>
            <w:rFonts w:ascii="Calibri" w:eastAsia="Times New Roman" w:hAnsi="Calibri" w:cs="Arial"/>
            <w:sz w:val="24"/>
            <w:szCs w:val="24"/>
            <w:lang w:eastAsia="da-DK"/>
          </w:rPr>
          <w:t>info@danton-as.dk</w:t>
        </w:r>
      </w:hyperlink>
    </w:p>
    <w:p w:rsidR="006C5AC7" w:rsidRPr="006C5AC7" w:rsidRDefault="006C5AC7" w:rsidP="006C5AC7">
      <w:pPr>
        <w:tabs>
          <w:tab w:val="left" w:pos="1304"/>
        </w:tabs>
        <w:spacing w:before="20"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b/>
          <w:sz w:val="24"/>
          <w:szCs w:val="24"/>
          <w:lang w:eastAsia="da-DK"/>
        </w:rPr>
        <w:t>Kasserer - Ansvarlig for ejerskifter, adresseforandringer, kontingent og økonomi:</w:t>
      </w:r>
    </w:p>
    <w:p w:rsidR="006C5AC7" w:rsidRPr="006C5AC7" w:rsidRDefault="006C5AC7" w:rsidP="006C5AC7">
      <w:pPr>
        <w:tabs>
          <w:tab w:val="left" w:pos="1304"/>
        </w:tabs>
        <w:spacing w:before="100" w:beforeAutospacing="1" w:after="100" w:afterAutospacing="1" w:line="240" w:lineRule="auto"/>
        <w:ind w:right="-425"/>
        <w:rPr>
          <w:rFonts w:ascii="Times New Roman" w:eastAsia="Times New Roman" w:hAnsi="Times New Roman" w:cs="Times New Roman"/>
          <w:sz w:val="24"/>
          <w:szCs w:val="24"/>
          <w:lang w:eastAsia="da-DK"/>
        </w:rPr>
      </w:pPr>
      <w:r w:rsidRPr="006C5AC7">
        <w:rPr>
          <w:rFonts w:ascii="Calibri" w:eastAsia="Times New Roman" w:hAnsi="Calibri" w:cs="Arial"/>
          <w:sz w:val="24"/>
          <w:szCs w:val="24"/>
          <w:lang w:eastAsia="da-DK"/>
        </w:rPr>
        <w:t>Ingolf Jørgensen, Svalevej 3, Stevnstrup, 8870 Langå, tlf.: 86 46 73 85, e-mail: ij@revigolf.dk</w:t>
      </w:r>
    </w:p>
    <w:p w:rsidR="006C5AC7" w:rsidRPr="006C5AC7" w:rsidRDefault="006C5AC7" w:rsidP="006C5AC7">
      <w:pPr>
        <w:tabs>
          <w:tab w:val="left" w:pos="1304"/>
        </w:tabs>
        <w:spacing w:before="20"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b/>
          <w:sz w:val="24"/>
          <w:szCs w:val="24"/>
          <w:lang w:eastAsia="da-DK"/>
        </w:rPr>
        <w:t>Sekretær – Ansvarlig for protokol, retsdokumenter og kommunikation med medlemmerne:</w:t>
      </w:r>
    </w:p>
    <w:p w:rsidR="006C5AC7" w:rsidRPr="006C5AC7" w:rsidRDefault="006C5AC7" w:rsidP="006C5AC7">
      <w:pPr>
        <w:tabs>
          <w:tab w:val="left" w:pos="1304"/>
        </w:tabs>
        <w:spacing w:before="100" w:beforeAutospacing="1" w:after="100" w:afterAutospacing="1" w:line="240" w:lineRule="auto"/>
        <w:ind w:right="-425"/>
        <w:rPr>
          <w:rFonts w:ascii="Times New Roman" w:eastAsia="Times New Roman" w:hAnsi="Times New Roman" w:cs="Times New Roman"/>
          <w:sz w:val="24"/>
          <w:szCs w:val="24"/>
          <w:lang w:eastAsia="da-DK"/>
        </w:rPr>
      </w:pPr>
      <w:r w:rsidRPr="006C5AC7">
        <w:rPr>
          <w:rFonts w:ascii="Calibri" w:eastAsia="Times New Roman" w:hAnsi="Calibri" w:cs="Arial"/>
          <w:sz w:val="24"/>
          <w:szCs w:val="24"/>
          <w:lang w:eastAsia="da-DK"/>
        </w:rPr>
        <w:t>Niels Lomborg, Myntevej 14, 8240 Risskov, tlf.: 86 17 96 26, e-mail: lom@70151000.dk</w:t>
      </w:r>
    </w:p>
    <w:p w:rsidR="006C5AC7" w:rsidRPr="006C5AC7" w:rsidRDefault="006C5AC7" w:rsidP="006C5AC7">
      <w:pPr>
        <w:tabs>
          <w:tab w:val="left" w:pos="1304"/>
        </w:tabs>
        <w:spacing w:before="20" w:after="0" w:line="240" w:lineRule="auto"/>
        <w:ind w:left="425" w:right="-425" w:hanging="425"/>
        <w:rPr>
          <w:rFonts w:ascii="Times New Roman" w:eastAsia="Times New Roman" w:hAnsi="Times New Roman" w:cs="Times New Roman"/>
          <w:sz w:val="24"/>
          <w:szCs w:val="24"/>
          <w:lang w:eastAsia="da-DK"/>
        </w:rPr>
      </w:pPr>
      <w:r w:rsidRPr="006C5AC7">
        <w:rPr>
          <w:rFonts w:ascii="Calibri" w:eastAsia="Times New Roman" w:hAnsi="Calibri" w:cs="Arial"/>
          <w:b/>
          <w:sz w:val="24"/>
          <w:szCs w:val="24"/>
          <w:lang w:eastAsia="da-DK"/>
        </w:rPr>
        <w:t>Bestyrelsesmedlem - Ansvarlig for behandling af byggesager samt administration af hjemmeside og badebro:</w:t>
      </w:r>
    </w:p>
    <w:p w:rsidR="006C5AC7" w:rsidRPr="006C5AC7" w:rsidRDefault="006C5AC7" w:rsidP="006C5AC7">
      <w:pPr>
        <w:tabs>
          <w:tab w:val="left" w:pos="1304"/>
        </w:tabs>
        <w:spacing w:before="100" w:beforeAutospacing="1" w:after="100" w:afterAutospacing="1" w:line="240" w:lineRule="auto"/>
        <w:ind w:right="-425"/>
        <w:rPr>
          <w:rFonts w:ascii="Times New Roman" w:eastAsia="Times New Roman" w:hAnsi="Times New Roman" w:cs="Times New Roman"/>
          <w:sz w:val="24"/>
          <w:szCs w:val="24"/>
          <w:lang w:eastAsia="da-DK"/>
        </w:rPr>
      </w:pPr>
      <w:r w:rsidRPr="006C5AC7">
        <w:rPr>
          <w:rFonts w:ascii="Calibri" w:eastAsia="Times New Roman" w:hAnsi="Calibri" w:cs="Times New Roman"/>
          <w:sz w:val="24"/>
          <w:szCs w:val="24"/>
          <w:lang w:eastAsia="da-DK"/>
        </w:rPr>
        <w:t xml:space="preserve">Sten Christensen, Kildevej 15, 8600 Silkeborg, </w:t>
      </w:r>
      <w:r w:rsidRPr="006C5AC7">
        <w:rPr>
          <w:rFonts w:ascii="Calibri" w:eastAsia="Times New Roman" w:hAnsi="Calibri" w:cs="Arial"/>
          <w:sz w:val="24"/>
          <w:szCs w:val="24"/>
          <w:lang w:eastAsia="da-DK"/>
        </w:rPr>
        <w:t xml:space="preserve">Tlf.: 86 84 69 11, </w:t>
      </w:r>
      <w:r w:rsidRPr="006C5AC7">
        <w:rPr>
          <w:rFonts w:ascii="Calibri" w:eastAsia="Times New Roman" w:hAnsi="Calibri" w:cs="Times New Roman"/>
          <w:sz w:val="24"/>
          <w:szCs w:val="24"/>
          <w:lang w:eastAsia="da-DK"/>
        </w:rPr>
        <w:t>e-mail: stenc@fibermail.dk</w:t>
      </w:r>
      <w:bookmarkStart w:id="0" w:name="_GoBack"/>
      <w:bookmarkEnd w:id="0"/>
      <w:r w:rsidRPr="006C5AC7">
        <w:rPr>
          <w:rFonts w:ascii="Times New Roman" w:eastAsia="Times New Roman" w:hAnsi="Times New Roman" w:cs="Times New Roman"/>
          <w:sz w:val="24"/>
          <w:szCs w:val="24"/>
          <w:lang w:eastAsia="da-DK"/>
        </w:rPr>
        <w:t> </w:t>
      </w:r>
    </w:p>
    <w:p w:rsidR="006C5AC7" w:rsidRPr="006C5AC7" w:rsidRDefault="006C5AC7" w:rsidP="006C5AC7">
      <w:pPr>
        <w:spacing w:before="100" w:beforeAutospacing="1" w:after="100" w:afterAutospacing="1" w:line="240" w:lineRule="auto"/>
        <w:rPr>
          <w:rFonts w:ascii="Times New Roman" w:eastAsia="Times New Roman" w:hAnsi="Times New Roman" w:cs="Times New Roman"/>
          <w:sz w:val="24"/>
          <w:szCs w:val="24"/>
          <w:lang w:eastAsia="da-DK"/>
        </w:rPr>
      </w:pPr>
      <w:r w:rsidRPr="006C5AC7">
        <w:rPr>
          <w:rFonts w:ascii="Times New Roman" w:eastAsia="Times New Roman" w:hAnsi="Times New Roman" w:cs="Times New Roman"/>
          <w:sz w:val="24"/>
          <w:szCs w:val="24"/>
          <w:lang w:eastAsia="da-DK"/>
        </w:rPr>
        <w:t> </w:t>
      </w:r>
    </w:p>
    <w:p w:rsidR="006C5AC7" w:rsidRPr="006C5AC7" w:rsidRDefault="006C5AC7" w:rsidP="006C5AC7">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6C5AC7">
        <w:rPr>
          <w:rFonts w:ascii="Times New Roman" w:eastAsia="Times New Roman" w:hAnsi="Times New Roman" w:cs="Times New Roman"/>
          <w:b/>
          <w:sz w:val="24"/>
          <w:szCs w:val="24"/>
          <w:lang w:eastAsia="da-DK"/>
        </w:rPr>
        <w:t>----------------------------------------</w:t>
      </w:r>
    </w:p>
    <w:p w:rsidR="006C5AC7" w:rsidRPr="006C5AC7" w:rsidRDefault="006C5AC7" w:rsidP="006C5AC7">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6C5AC7">
        <w:rPr>
          <w:rFonts w:ascii="Times New Roman" w:eastAsia="Times New Roman" w:hAnsi="Times New Roman" w:cs="Times New Roman"/>
          <w:b/>
          <w:bCs/>
          <w:sz w:val="16"/>
          <w:szCs w:val="16"/>
          <w:lang w:eastAsia="da-DK"/>
        </w:rPr>
        <w:t>Bank:</w:t>
      </w:r>
      <w:r w:rsidRPr="006C5AC7">
        <w:rPr>
          <w:rFonts w:ascii="Times New Roman" w:eastAsia="Times New Roman" w:hAnsi="Times New Roman" w:cs="Times New Roman"/>
          <w:sz w:val="16"/>
          <w:szCs w:val="16"/>
          <w:lang w:eastAsia="da-DK"/>
        </w:rPr>
        <w:t xml:space="preserve"> Sparekassen Kronjylland  6186 - 0004509129  - CVR. 32798322</w:t>
      </w:r>
      <w:r w:rsidRPr="006C5AC7">
        <w:rPr>
          <w:rFonts w:ascii="Times New Roman" w:eastAsia="Times New Roman" w:hAnsi="Times New Roman" w:cs="Times New Roman"/>
          <w:sz w:val="16"/>
          <w:szCs w:val="16"/>
          <w:lang w:eastAsia="da-DK"/>
        </w:rPr>
        <w:br/>
      </w:r>
      <w:r w:rsidRPr="006C5AC7">
        <w:rPr>
          <w:rFonts w:ascii="Times New Roman" w:eastAsia="Times New Roman" w:hAnsi="Times New Roman" w:cs="Times New Roman"/>
          <w:sz w:val="16"/>
          <w:szCs w:val="16"/>
          <w:lang w:eastAsia="da-DK"/>
        </w:rPr>
        <w:br/>
      </w:r>
      <w:r w:rsidRPr="006C5AC7">
        <w:rPr>
          <w:rFonts w:ascii="Times New Roman" w:eastAsia="Times New Roman" w:hAnsi="Times New Roman" w:cs="Times New Roman"/>
          <w:b/>
          <w:bCs/>
          <w:sz w:val="16"/>
          <w:szCs w:val="16"/>
          <w:lang w:eastAsia="da-DK"/>
        </w:rPr>
        <w:t>Hjemmeside:</w:t>
      </w:r>
      <w:r>
        <w:rPr>
          <w:rFonts w:ascii="Times New Roman" w:eastAsia="Times New Roman" w:hAnsi="Times New Roman" w:cs="Times New Roman"/>
          <w:sz w:val="16"/>
          <w:szCs w:val="16"/>
          <w:lang w:eastAsia="da-DK"/>
        </w:rPr>
        <w:t xml:space="preserve"> </w:t>
      </w:r>
      <w:r w:rsidRPr="006C5AC7">
        <w:rPr>
          <w:rFonts w:ascii="Times New Roman" w:eastAsia="Times New Roman" w:hAnsi="Times New Roman" w:cs="Times New Roman"/>
          <w:sz w:val="16"/>
          <w:szCs w:val="16"/>
          <w:lang w:eastAsia="da-DK"/>
        </w:rPr>
        <w:t xml:space="preserve"> www. handrupgaardgrundejerforening.dk</w:t>
      </w:r>
    </w:p>
    <w:p w:rsidR="00BF2270" w:rsidRDefault="00BF2270"/>
    <w:sectPr w:rsidR="00BF2270" w:rsidSect="006C5AC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C7"/>
    <w:rsid w:val="006C5AC7"/>
    <w:rsid w:val="00BF2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C5AC7"/>
    <w:rPr>
      <w:b/>
      <w:bCs/>
    </w:rPr>
  </w:style>
  <w:style w:type="paragraph" w:styleId="Sidehoved">
    <w:name w:val="header"/>
    <w:basedOn w:val="Normal"/>
    <w:link w:val="SidehovedTegn"/>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6C5AC7"/>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C5AC7"/>
    <w:rPr>
      <w:color w:val="0000FF"/>
      <w:u w:val="single"/>
    </w:rPr>
  </w:style>
  <w:style w:type="character" w:styleId="Fremhv">
    <w:name w:val="Emphasis"/>
    <w:basedOn w:val="Standardskrifttypeiafsnit"/>
    <w:uiPriority w:val="20"/>
    <w:qFormat/>
    <w:rsid w:val="006C5AC7"/>
    <w:rPr>
      <w:i/>
      <w:iCs/>
    </w:rPr>
  </w:style>
  <w:style w:type="paragraph" w:styleId="NormalWeb">
    <w:name w:val="Normal (Web)"/>
    <w:basedOn w:val="Normal"/>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semiHidden/>
    <w:rsid w:val="006C5AC7"/>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6C5AC7"/>
    <w:rPr>
      <w:b/>
      <w:bCs/>
    </w:rPr>
  </w:style>
  <w:style w:type="paragraph" w:styleId="Sidehoved">
    <w:name w:val="header"/>
    <w:basedOn w:val="Normal"/>
    <w:link w:val="SidehovedTegn"/>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6C5AC7"/>
    <w:rPr>
      <w:rFonts w:ascii="Times New Roman" w:eastAsia="Times New Roman" w:hAnsi="Times New Roman" w:cs="Times New Roman"/>
      <w:sz w:val="24"/>
      <w:szCs w:val="24"/>
      <w:lang w:eastAsia="da-DK"/>
    </w:rPr>
  </w:style>
  <w:style w:type="character" w:styleId="Hyperlink">
    <w:name w:val="Hyperlink"/>
    <w:basedOn w:val="Standardskrifttypeiafsnit"/>
    <w:uiPriority w:val="99"/>
    <w:semiHidden/>
    <w:unhideWhenUsed/>
    <w:rsid w:val="006C5AC7"/>
    <w:rPr>
      <w:color w:val="0000FF"/>
      <w:u w:val="single"/>
    </w:rPr>
  </w:style>
  <w:style w:type="character" w:styleId="Fremhv">
    <w:name w:val="Emphasis"/>
    <w:basedOn w:val="Standardskrifttypeiafsnit"/>
    <w:uiPriority w:val="20"/>
    <w:qFormat/>
    <w:rsid w:val="006C5AC7"/>
    <w:rPr>
      <w:i/>
      <w:iCs/>
    </w:rPr>
  </w:style>
  <w:style w:type="paragraph" w:styleId="NormalWeb">
    <w:name w:val="Normal (Web)"/>
    <w:basedOn w:val="Normal"/>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fod">
    <w:name w:val="footer"/>
    <w:basedOn w:val="Normal"/>
    <w:link w:val="SidefodTegn"/>
    <w:uiPriority w:val="99"/>
    <w:semiHidden/>
    <w:unhideWhenUsed/>
    <w:rsid w:val="006C5AC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idefodTegn">
    <w:name w:val="Sidefod Tegn"/>
    <w:basedOn w:val="Standardskrifttypeiafsnit"/>
    <w:link w:val="Sidefod"/>
    <w:uiPriority w:val="99"/>
    <w:semiHidden/>
    <w:rsid w:val="006C5AC7"/>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172194">
      <w:bodyDiv w:val="1"/>
      <w:marLeft w:val="0"/>
      <w:marRight w:val="0"/>
      <w:marTop w:val="0"/>
      <w:marBottom w:val="0"/>
      <w:divBdr>
        <w:top w:val="none" w:sz="0" w:space="0" w:color="auto"/>
        <w:left w:val="none" w:sz="0" w:space="0" w:color="auto"/>
        <w:bottom w:val="none" w:sz="0" w:space="0" w:color="auto"/>
        <w:right w:val="none" w:sz="0" w:space="0" w:color="auto"/>
      </w:divBdr>
      <w:divsChild>
        <w:div w:id="416680272">
          <w:marLeft w:val="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nton-as.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j@revigolf.dk" TargetMode="External"/><Relationship Id="rId5" Type="http://schemas.openxmlformats.org/officeDocument/2006/relationships/hyperlink" Target="http://www.handrupgaardgrundejerforening.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695</Words>
  <Characters>4243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Sten</cp:lastModifiedBy>
  <cp:revision>1</cp:revision>
  <dcterms:created xsi:type="dcterms:W3CDTF">2016-07-04T08:10:00Z</dcterms:created>
  <dcterms:modified xsi:type="dcterms:W3CDTF">2016-07-04T08:16:00Z</dcterms:modified>
</cp:coreProperties>
</file>